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85037690"/>
      <w:bookmarkStart w:id="3" w:name="_Toc201565762"/>
      <w:bookmarkStart w:id="4" w:name="_Toc211570245"/>
      <w:bookmarkStart w:id="5" w:name="_Toc60537380"/>
      <w:bookmarkStart w:id="6" w:name="_Toc156585290"/>
      <w:bookmarkStart w:id="7" w:name="_Toc145806782"/>
      <w:bookmarkStart w:id="16" w:name="_GoBack"/>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1"/>
      <w:bookmarkStart w:id="9" w:name="OLE_LINK3"/>
      <w:bookmarkStart w:id="10" w:name="OLE_LINK6"/>
      <w:bookmarkStart w:id="11" w:name="OLE_LINK4"/>
      <w:bookmarkStart w:id="12" w:name="OLE_LINK5"/>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color w:val="auto"/>
          <w:sz w:val="24"/>
          <w:lang w:val="en-US" w:eastAsia="zh-CN"/>
        </w:rPr>
        <w:t>黑龙江省交投高速公路运营管理有限公司齐齐哈尔养护分公司</w:t>
      </w:r>
      <w:r>
        <w:rPr>
          <w:rFonts w:hint="eastAsia" w:ascii="宋体" w:hAnsi="宋体"/>
          <w:bCs/>
          <w:color w:val="auto"/>
          <w:sz w:val="24"/>
          <w:lang w:val="en-US" w:eastAsia="zh-CN"/>
        </w:rPr>
        <w:t>（以下称“采购人”）的委托，对</w:t>
      </w:r>
      <w:r>
        <w:rPr>
          <w:rFonts w:hint="eastAsia" w:ascii="宋体" w:hAnsi="宋体"/>
          <w:color w:val="auto"/>
          <w:sz w:val="24"/>
          <w:lang w:val="en-US" w:eastAsia="zh-CN"/>
        </w:rPr>
        <w:t>黑龙江省交投高速公路运营管理有限公司齐齐哈尔养护分公司消防设施采购项目（二次招标）</w:t>
      </w:r>
      <w:r>
        <w:rPr>
          <w:rFonts w:hint="eastAsia" w:ascii="宋体" w:hAnsi="宋体"/>
          <w:bCs/>
          <w:color w:val="auto"/>
          <w:sz w:val="24"/>
          <w:lang w:val="en-US" w:eastAsia="zh-CN"/>
        </w:rPr>
        <w:t>（项目编号为</w:t>
      </w:r>
      <w:r>
        <w:rPr>
          <w:rFonts w:hint="eastAsia"/>
          <w:bCs/>
          <w:color w:val="auto"/>
          <w:sz w:val="24"/>
          <w:lang w:val="en-US" w:eastAsia="zh-CN"/>
        </w:rPr>
        <w:t>FYZB-2022-0731</w:t>
      </w:r>
      <w:r>
        <w:rPr>
          <w:rFonts w:hint="eastAsia" w:ascii="宋体" w:hAnsi="宋体"/>
          <w:bCs/>
          <w:color w:val="auto"/>
          <w:sz w:val="24"/>
          <w:lang w:val="en-US" w:eastAsia="zh-CN"/>
        </w:rPr>
        <w:t>）于</w:t>
      </w:r>
      <w:r>
        <w:rPr>
          <w:rFonts w:hint="eastAsia" w:ascii="宋体" w:hAnsi="宋体"/>
          <w:bCs/>
          <w:color w:val="auto"/>
          <w:sz w:val="24"/>
          <w:szCs w:val="24"/>
          <w:lang w:val="en-US" w:eastAsia="zh-CN"/>
        </w:rPr>
        <w:t>2022年0</w:t>
      </w:r>
      <w:r>
        <w:rPr>
          <w:rFonts w:hint="eastAsia"/>
          <w:bCs/>
          <w:color w:val="auto"/>
          <w:sz w:val="24"/>
          <w:szCs w:val="24"/>
          <w:lang w:val="en-US" w:eastAsia="zh-CN"/>
        </w:rPr>
        <w:t>7</w:t>
      </w:r>
      <w:r>
        <w:rPr>
          <w:rFonts w:hint="eastAsia" w:ascii="宋体" w:hAnsi="宋体"/>
          <w:bCs/>
          <w:color w:val="auto"/>
          <w:sz w:val="24"/>
          <w:szCs w:val="24"/>
          <w:lang w:val="en-US" w:eastAsia="zh-CN"/>
        </w:rPr>
        <w:t>月</w:t>
      </w:r>
      <w:r>
        <w:rPr>
          <w:rFonts w:hint="eastAsia"/>
          <w:bCs/>
          <w:color w:val="auto"/>
          <w:sz w:val="24"/>
          <w:szCs w:val="24"/>
          <w:lang w:val="en-US" w:eastAsia="zh-CN"/>
        </w:rPr>
        <w:t>19</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16"/>
        <w:widowControl/>
        <w:spacing w:before="0" w:beforeAutospacing="0" w:after="0" w:afterAutospacing="0" w:line="360" w:lineRule="auto"/>
        <w:ind w:firstLine="480"/>
        <w:rPr>
          <w:rFonts w:hint="eastAsia" w:ascii="宋体" w:hAnsi="宋体"/>
          <w:bCs/>
          <w:color w:val="auto"/>
          <w:sz w:val="24"/>
          <w:lang w:val="en-US" w:eastAsia="zh-CN"/>
        </w:rPr>
      </w:pPr>
      <w:r>
        <w:rPr>
          <w:rFonts w:hint="eastAsia"/>
          <w:bCs/>
          <w:color w:val="auto"/>
          <w:sz w:val="24"/>
          <w:lang w:val="en-US" w:eastAsia="zh-CN"/>
        </w:rPr>
        <w:t>清单内容变更</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4" w:name="_Hlk530683232"/>
      <w:bookmarkStart w:id="15" w:name="_Toc418502404"/>
      <w:r>
        <w:rPr>
          <w:rFonts w:hint="eastAsia" w:ascii="宋体" w:hAnsi="宋体"/>
          <w:bCs/>
          <w:color w:val="auto"/>
          <w:sz w:val="24"/>
          <w:lang w:val="en-US" w:eastAsia="zh-CN"/>
        </w:rPr>
        <w:t>采 购 人：</w:t>
      </w:r>
      <w:r>
        <w:rPr>
          <w:rFonts w:hint="eastAsia" w:ascii="宋体" w:hAnsi="宋体" w:cs="Times New Roman"/>
          <w:color w:val="auto"/>
          <w:kern w:val="2"/>
          <w:sz w:val="24"/>
          <w:szCs w:val="24"/>
          <w:highlight w:val="none"/>
          <w:lang w:val="en-US" w:eastAsia="zh-CN" w:bidi="ar-SA"/>
        </w:rPr>
        <w:t xml:space="preserve">黑龙江省交投高速公路运营管理有限公司齐齐哈尔养护分公司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w:t>
      </w:r>
      <w:r>
        <w:rPr>
          <w:rFonts w:hint="eastAsia" w:ascii="宋体" w:hAnsi="宋体" w:cs="Times New Roman"/>
          <w:color w:val="auto"/>
          <w:kern w:val="2"/>
          <w:sz w:val="24"/>
          <w:szCs w:val="24"/>
          <w:highlight w:val="none"/>
          <w:lang w:val="en-US" w:eastAsia="zh-CN" w:bidi="ar-SA"/>
        </w:rPr>
        <w:t>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w:t>
      </w:r>
      <w:r>
        <w:rPr>
          <w:rFonts w:hint="eastAsia" w:ascii="宋体" w:hAnsi="宋体" w:cs="Times New Roman"/>
          <w:color w:val="auto"/>
          <w:kern w:val="2"/>
          <w:sz w:val="24"/>
          <w:szCs w:val="24"/>
          <w:highlight w:val="none"/>
          <w:lang w:val="en-US" w:eastAsia="zh-CN" w:bidi="ar-SA"/>
        </w:rPr>
        <w:t>徐巍</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r>
        <w:rPr>
          <w:rFonts w:hint="eastAsia" w:ascii="宋体" w:hAnsi="宋体" w:cs="Times New Roman"/>
          <w:color w:val="auto"/>
          <w:kern w:val="2"/>
          <w:sz w:val="24"/>
          <w:szCs w:val="24"/>
          <w:highlight w:val="none"/>
          <w:lang w:val="en-US" w:eastAsia="zh-CN" w:bidi="ar-SA"/>
        </w:rPr>
        <w:t>15084571999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bookmarkEnd w:id="2"/>
    <w:bookmarkEnd w:id="3"/>
    <w:bookmarkEnd w:id="4"/>
    <w:bookmarkEnd w:id="5"/>
    <w:bookmarkEnd w:id="6"/>
    <w:bookmarkEnd w:id="7"/>
    <w:bookmarkEnd w:id="14"/>
    <w:bookmarkEnd w:id="15"/>
    <w:p>
      <w:pPr>
        <w:pStyle w:val="2"/>
        <w:ind w:firstLine="480" w:firstLineChars="200"/>
        <w:rPr>
          <w:rFonts w:hint="eastAsia" w:ascii="宋体" w:hAnsi="宋体" w:eastAsia="宋体" w:cs="Times New Roman"/>
          <w:color w:val="auto"/>
          <w:sz w:val="24"/>
          <w:szCs w:val="24"/>
        </w:rPr>
      </w:pPr>
    </w:p>
    <w:bookmarkEnd w:id="16"/>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3F4CFA"/>
    <w:rsid w:val="1E593CBF"/>
    <w:rsid w:val="1E643DF4"/>
    <w:rsid w:val="1F0C44A9"/>
    <w:rsid w:val="1F2567E1"/>
    <w:rsid w:val="1F563CDA"/>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4E55EE"/>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3408C9"/>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331</Words>
  <Characters>395</Characters>
  <Lines>91</Lines>
  <Paragraphs>25</Paragraphs>
  <TotalTime>0</TotalTime>
  <ScaleCrop>false</ScaleCrop>
  <LinksUpToDate>false</LinksUpToDate>
  <CharactersWithSpaces>420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2022-07-25T08:46:11Z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4AF251BE503A48ABADA5053FED87B14D</vt:lpwstr>
  </property>
</Properties>
</file>