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auto"/>
          <w:szCs w:val="32"/>
        </w:rPr>
      </w:pPr>
      <w:bookmarkStart w:id="0" w:name="_Toc18458"/>
      <w:bookmarkStart w:id="1" w:name="OLE_LINK2"/>
      <w:bookmarkStart w:id="2" w:name="_Toc60537380"/>
      <w:bookmarkStart w:id="3" w:name="_Toc211570245"/>
      <w:bookmarkStart w:id="4" w:name="_Toc145806782"/>
      <w:bookmarkStart w:id="5" w:name="_Toc201565762"/>
      <w:bookmarkStart w:id="6" w:name="_Toc185037690"/>
      <w:bookmarkStart w:id="7" w:name="_Toc156585290"/>
      <w:bookmarkStart w:id="18" w:name="_GoBack"/>
      <w:r>
        <w:rPr>
          <w:rFonts w:hint="eastAsia"/>
          <w:color w:val="auto"/>
          <w:sz w:val="36"/>
          <w:szCs w:val="36"/>
          <w:lang w:eastAsia="zh-CN"/>
        </w:rPr>
        <w:t>更正</w:t>
      </w:r>
      <w:r>
        <w:rPr>
          <w:rFonts w:hint="eastAsia"/>
          <w:color w:val="auto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8" w:name="OLE_LINK4"/>
      <w:bookmarkStart w:id="9" w:name="OLE_LINK3"/>
      <w:bookmarkStart w:id="10" w:name="OLE_LINK1"/>
      <w:bookmarkStart w:id="11" w:name="OLE_LINK5"/>
      <w:bookmarkStart w:id="12" w:name="OLE_LINK6"/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我公司接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受黑龙江省交投龙悦汽车租赁有限公司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（以下称“采购人”）的委托，对黑龙江省交投龙悦汽车租赁有限公司商务乘用车辆采购项目（项目编号为LX-2022-0009）于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2022年05月13日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4"/>
          <w:lang w:val="en-US" w:eastAsia="zh-CN"/>
        </w:rPr>
        <w:t>一、更正事项</w:t>
      </w:r>
    </w:p>
    <w:bookmarkEnd w:id="13"/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bookmarkStart w:id="14" w:name="_Toc15235"/>
      <w:r>
        <w:rPr>
          <w:rFonts w:hint="eastAsia" w:ascii="宋体" w:hAnsi="宋体"/>
          <w:bCs/>
          <w:color w:val="auto"/>
          <w:sz w:val="24"/>
          <w:lang w:val="en-US" w:eastAsia="zh-CN"/>
        </w:rPr>
        <w:t>1、本项目</w:t>
      </w:r>
      <w:bookmarkEnd w:id="14"/>
      <w:r>
        <w:rPr>
          <w:rFonts w:hint="eastAsia" w:ascii="宋体" w:hAnsi="宋体"/>
          <w:bCs/>
          <w:color w:val="auto"/>
          <w:sz w:val="24"/>
          <w:lang w:val="en-US" w:eastAsia="zh-CN"/>
        </w:rPr>
        <w:t>更正内容为项目清单；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2、本项目更正内容为公告内容：</w:t>
      </w:r>
    </w:p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/>
          <w:color w:val="auto"/>
        </w:rPr>
      </w:pPr>
      <w:bookmarkStart w:id="15" w:name="_Toc29405"/>
      <w:r>
        <w:rPr>
          <w:rFonts w:hint="eastAsia"/>
          <w:color w:val="auto"/>
          <w:lang w:eastAsia="zh-CN"/>
        </w:rPr>
        <w:t>三、</w:t>
      </w:r>
      <w:r>
        <w:rPr>
          <w:rFonts w:hint="eastAsia"/>
          <w:color w:val="auto"/>
        </w:rPr>
        <w:t>采购预算</w:t>
      </w:r>
      <w:bookmarkEnd w:id="15"/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3.1采购预算金额为500000.00元</w:t>
      </w:r>
      <w:r>
        <w:rPr>
          <w:rFonts w:hint="eastAsia" w:ascii="宋体" w:hAnsi="宋体"/>
          <w:color w:val="auto"/>
          <w:sz w:val="24"/>
        </w:rPr>
        <w:t>（</w:t>
      </w:r>
      <w:r>
        <w:rPr>
          <w:rFonts w:hint="eastAsia" w:ascii="宋体" w:hAnsi="宋体"/>
          <w:color w:val="auto"/>
          <w:sz w:val="24"/>
          <w:lang w:eastAsia="zh-CN"/>
        </w:rPr>
        <w:t>以实际发生为准，</w:t>
      </w:r>
      <w:r>
        <w:rPr>
          <w:rFonts w:hint="eastAsia" w:ascii="宋体" w:hAnsi="宋体"/>
          <w:color w:val="auto"/>
          <w:sz w:val="24"/>
        </w:rPr>
        <w:t>意向供应商报价为</w:t>
      </w:r>
      <w:r>
        <w:rPr>
          <w:rFonts w:hint="eastAsia" w:ascii="宋体" w:hAnsi="宋体"/>
          <w:color w:val="auto"/>
          <w:sz w:val="24"/>
          <w:lang w:val="en-US" w:eastAsia="zh-CN"/>
        </w:rPr>
        <w:t>含税、货到现场的报价</w:t>
      </w:r>
      <w:r>
        <w:rPr>
          <w:rFonts w:hint="eastAsia" w:ascii="宋体" w:hAnsi="宋体"/>
          <w:color w:val="auto"/>
          <w:sz w:val="24"/>
        </w:rPr>
        <w:t>，开具</w:t>
      </w:r>
      <w:r>
        <w:rPr>
          <w:rFonts w:hint="eastAsia" w:ascii="宋体" w:hAnsi="宋体"/>
          <w:color w:val="auto"/>
          <w:sz w:val="24"/>
          <w:lang w:val="en-US" w:eastAsia="zh-CN"/>
        </w:rPr>
        <w:t>13%</w:t>
      </w:r>
      <w:r>
        <w:rPr>
          <w:rFonts w:hint="eastAsia" w:ascii="宋体" w:hAnsi="宋体"/>
          <w:color w:val="auto"/>
          <w:sz w:val="24"/>
        </w:rPr>
        <w:t>机动车销售统一发票）</w:t>
      </w:r>
    </w:p>
    <w:p>
      <w:pPr>
        <w:pStyle w:val="2"/>
        <w:numPr>
          <w:ilvl w:val="0"/>
          <w:numId w:val="1"/>
        </w:numPr>
        <w:ind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本项目更正内容为公告内容：</w:t>
      </w:r>
    </w:p>
    <w:p>
      <w:pPr>
        <w:pStyle w:val="4"/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六、投标保证金</w:t>
      </w:r>
    </w:p>
    <w:p>
      <w:pPr>
        <w:pStyle w:val="2"/>
        <w:ind w:firstLine="480" w:firstLineChars="200"/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6.1采购保证金形式：汇款或保函。</w:t>
      </w:r>
    </w:p>
    <w:p>
      <w:pPr>
        <w:pStyle w:val="2"/>
        <w:ind w:firstLine="480" w:firstLineChars="200"/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6.2保证金汇款形式</w:t>
      </w:r>
    </w:p>
    <w:p>
      <w:pPr>
        <w:pStyle w:val="2"/>
        <w:ind w:firstLine="480" w:firstLineChars="200"/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6.2.1保证金金额：小写：10000.00元；大写：壹万元整。</w:t>
      </w:r>
    </w:p>
    <w:p>
      <w:pPr>
        <w:pStyle w:val="2"/>
        <w:ind w:firstLine="480" w:firstLineChars="200"/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6.2.2保证金递交截止时间：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2022年05月20日10时30分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。</w:t>
      </w:r>
    </w:p>
    <w:p>
      <w:pPr>
        <w:pStyle w:val="2"/>
        <w:ind w:firstLine="480" w:firstLineChars="200"/>
        <w:rPr>
          <w:rFonts w:hint="default" w:ascii="宋体" w:hAnsi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6.2.3保证金递交信息（意向供应商保证金递交须由企业基本户转出）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账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户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名：黑龙江朗宣项目管理有限公司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账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 xml:space="preserve">  号：08046501040000310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开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户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行：中国农业银行哈尔滨道里支行</w:t>
      </w:r>
    </w:p>
    <w:p>
      <w:pPr>
        <w:pStyle w:val="2"/>
        <w:ind w:firstLine="480" w:firstLineChars="200"/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 xml:space="preserve">行  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号：103261004021</w:t>
      </w:r>
    </w:p>
    <w:p>
      <w:pPr>
        <w:pStyle w:val="2"/>
        <w:ind w:firstLine="480" w:firstLineChars="200"/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6.3保函形式：投标保函作为有效的投标文件依据，应由有经营该业务资格，并经采购人认可的担保公司——深圳创联非融资性担保有限公司开具。</w:t>
      </w:r>
    </w:p>
    <w:p>
      <w:pPr>
        <w:pStyle w:val="2"/>
        <w:ind w:firstLine="480" w:firstLineChars="200"/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6.3.1保函手续费：供应商如选择保函形式，需缴纳保函手续费200元整。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6.3.2获取保函需要提供的材料：本项目的招标公告及加盖公司公章的营业执照扫描件。</w:t>
      </w:r>
    </w:p>
    <w:p>
      <w:pPr>
        <w:pStyle w:val="2"/>
        <w:ind w:firstLine="480" w:firstLineChars="200"/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6.3.3投标保证金保函办理事宜：</w:t>
      </w:r>
    </w:p>
    <w:p>
      <w:pPr>
        <w:pStyle w:val="2"/>
        <w:ind w:firstLine="480" w:firstLineChars="200"/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担保公司：深圳创联非融资性担保有限公司</w:t>
      </w:r>
    </w:p>
    <w:p>
      <w:pPr>
        <w:pStyle w:val="2"/>
        <w:ind w:firstLine="480" w:firstLineChars="200"/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联 系 人：董经理  </w:t>
      </w:r>
    </w:p>
    <w:p>
      <w:pPr>
        <w:pStyle w:val="2"/>
        <w:ind w:firstLine="480" w:firstLineChars="200"/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联系方式：18031171053</w:t>
      </w:r>
    </w:p>
    <w:p>
      <w:pPr>
        <w:pStyle w:val="4"/>
        <w:numPr>
          <w:ilvl w:val="0"/>
          <w:numId w:val="0"/>
        </w:numPr>
        <w:ind w:firstLine="480" w:firstLineChars="200"/>
        <w:rPr>
          <w:rFonts w:hint="eastAsia"/>
          <w:color w:val="auto"/>
          <w:lang w:val="en-US" w:eastAsia="zh-CN"/>
        </w:rPr>
      </w:pPr>
      <w:r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lang w:val="en-US" w:eastAsia="zh-CN" w:bidi="ar-SA"/>
        </w:rPr>
        <w:t>6.4供应商提交报价文件时需将担保公司开具的保函一同提交，未按时递交保证金或保函视为无效标。</w:t>
      </w:r>
    </w:p>
    <w:p>
      <w:pPr>
        <w:pStyle w:val="2"/>
        <w:numPr>
          <w:numId w:val="0"/>
        </w:numPr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二、联系方式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bookmarkStart w:id="16" w:name="_Hlk530683232"/>
      <w:bookmarkStart w:id="17" w:name="_Toc418502404"/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采 购 人：黑龙江省交投龙悦汽车租赁有限公司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地   址：哈尔滨市香坊区进乡街185号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联 系 人：何寻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电   话：</w:t>
      </w:r>
      <w:bookmarkEnd w:id="16"/>
      <w:bookmarkEnd w:id="17"/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13936305588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代理机构：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黑龙江朗宣项目管理有限公司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地    址：哈尔滨市道里区群力第六大道熙郡印象商服011号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联 系 人：高春权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电    话：13199255432</w:t>
      </w:r>
    </w:p>
    <w:bookmarkEnd w:id="18"/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C077E2"/>
    <w:multiLevelType w:val="singleLevel"/>
    <w:tmpl w:val="21C077E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YjQ2OTkwYzJmNmNmMmI5YzZiMzRiNmY4YjI1ZjMifQ=="/>
  </w:docVars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377EEF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7132ED"/>
    <w:rsid w:val="15B61F10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217A3B"/>
    <w:rsid w:val="1C8E6019"/>
    <w:rsid w:val="1CF97F0F"/>
    <w:rsid w:val="1D2C4A63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4A0C68"/>
    <w:rsid w:val="23C04B00"/>
    <w:rsid w:val="23F51A99"/>
    <w:rsid w:val="247B02CD"/>
    <w:rsid w:val="24BB21C6"/>
    <w:rsid w:val="2528127E"/>
    <w:rsid w:val="25651C69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191A27"/>
    <w:rsid w:val="2AFB0DE3"/>
    <w:rsid w:val="2B453B10"/>
    <w:rsid w:val="2B7F4F49"/>
    <w:rsid w:val="2B931485"/>
    <w:rsid w:val="2C070555"/>
    <w:rsid w:val="2C316789"/>
    <w:rsid w:val="2C31774F"/>
    <w:rsid w:val="2C66434A"/>
    <w:rsid w:val="2C721EB1"/>
    <w:rsid w:val="2CC33441"/>
    <w:rsid w:val="2CD167C3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1A57"/>
    <w:rsid w:val="647C64A8"/>
    <w:rsid w:val="64C616F1"/>
    <w:rsid w:val="650561D9"/>
    <w:rsid w:val="662E73F9"/>
    <w:rsid w:val="66735E32"/>
    <w:rsid w:val="66810F6F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A81049C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683</Words>
  <Characters>820</Characters>
  <Lines>91</Lines>
  <Paragraphs>25</Paragraphs>
  <TotalTime>0</TotalTime>
  <ScaleCrop>false</ScaleCrop>
  <LinksUpToDate>false</LinksUpToDate>
  <CharactersWithSpaces>860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2022-05-17T02:35:01Z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4AF251BE503A48ABADA5053FED87B14D</vt:lpwstr>
  </property>
</Properties>
</file>