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auto"/>
          <w:sz w:val="44"/>
          <w:szCs w:val="44"/>
        </w:rPr>
      </w:pPr>
    </w:p>
    <w:p>
      <w:pPr>
        <w:pStyle w:val="2"/>
        <w:rPr>
          <w:color w:val="auto"/>
        </w:rPr>
      </w:pPr>
    </w:p>
    <w:p>
      <w:pPr>
        <w:autoSpaceDE w:val="0"/>
        <w:autoSpaceDN w:val="0"/>
        <w:adjustRightInd w:val="0"/>
        <w:spacing w:line="480" w:lineRule="auto"/>
        <w:jc w:val="center"/>
        <w:rPr>
          <w:rFonts w:hint="eastAsia" w:ascii="宋体" w:hAnsi="宋体"/>
          <w:b/>
          <w:color w:val="auto"/>
          <w:sz w:val="44"/>
          <w:szCs w:val="44"/>
          <w:lang w:val="en-US" w:eastAsia="zh-CN"/>
        </w:rPr>
      </w:pPr>
      <w:r>
        <w:rPr>
          <w:rFonts w:hint="eastAsia" w:ascii="宋体" w:hAnsi="宋体"/>
          <w:b/>
          <w:color w:val="auto"/>
          <w:sz w:val="44"/>
          <w:szCs w:val="44"/>
          <w:lang w:val="en-US" w:eastAsia="zh-CN"/>
        </w:rPr>
        <w:t>黑龙江省交通投资集团有限公司</w:t>
      </w:r>
    </w:p>
    <w:p>
      <w:pPr>
        <w:autoSpaceDE w:val="0"/>
        <w:autoSpaceDN w:val="0"/>
        <w:adjustRightInd w:val="0"/>
        <w:spacing w:line="480" w:lineRule="auto"/>
        <w:jc w:val="center"/>
        <w:rPr>
          <w:rFonts w:hint="eastAsia" w:ascii="宋体" w:hAnsi="宋体"/>
          <w:b/>
          <w:color w:val="auto"/>
          <w:sz w:val="84"/>
          <w:szCs w:val="84"/>
        </w:rPr>
      </w:pPr>
      <w:r>
        <w:rPr>
          <w:rFonts w:hint="eastAsia" w:ascii="宋体" w:hAnsi="宋体"/>
          <w:b/>
          <w:color w:val="auto"/>
          <w:sz w:val="44"/>
          <w:szCs w:val="44"/>
          <w:lang w:val="en-US" w:eastAsia="zh-CN"/>
        </w:rPr>
        <w:t>北黑运营分公司供电系统维修项目</w:t>
      </w: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FYZB-2021-0997</w:t>
      </w:r>
    </w:p>
    <w:p>
      <w:pPr>
        <w:jc w:val="center"/>
        <w:rPr>
          <w:rFonts w:ascii="宋体" w:hAnsi="宋体"/>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rPr>
          <w:rFonts w:ascii="宋体" w:hAnsi="宋体" w:cs="Arial"/>
          <w:b/>
          <w:color w:val="auto"/>
          <w:sz w:val="32"/>
          <w:szCs w:val="32"/>
        </w:rPr>
      </w:pPr>
    </w:p>
    <w:p>
      <w:pPr>
        <w:pStyle w:val="8"/>
        <w:ind w:firstLine="643"/>
        <w:rPr>
          <w:rFonts w:ascii="宋体" w:hAnsi="宋体" w:cs="Arial"/>
          <w:b/>
          <w:color w:val="auto"/>
          <w:sz w:val="32"/>
          <w:szCs w:val="32"/>
        </w:rPr>
      </w:pPr>
    </w:p>
    <w:p>
      <w:pPr>
        <w:rPr>
          <w:rFonts w:ascii="宋体" w:hAnsi="宋体" w:cs="Arial"/>
          <w:b/>
          <w:color w:val="auto"/>
          <w:sz w:val="32"/>
          <w:szCs w:val="32"/>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黑龙江省交通投资集团有限公司北黑运营分公司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一</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九</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rPr>
          <w:color w:val="auto"/>
        </w:rPr>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rPr>
          <w:color w:val="auto"/>
        </w:rPr>
        <w:instrText xml:space="preserve"> HYPERLINK \l _Toc7346 </w:instrText>
      </w:r>
      <w:r>
        <w:rPr>
          <w:color w:val="auto"/>
        </w:rPr>
        <w:fldChar w:fldCharType="separate"/>
      </w:r>
      <w:r>
        <w:rPr>
          <w:rFonts w:hint="eastAsia"/>
          <w:color w:val="auto"/>
        </w:rPr>
        <w:t>第一章  竞价采购公告</w:t>
      </w:r>
      <w:r>
        <w:rPr>
          <w:color w:val="auto"/>
        </w:rPr>
        <w:tab/>
      </w:r>
      <w:r>
        <w:rPr>
          <w:color w:val="auto"/>
        </w:rPr>
        <w:fldChar w:fldCharType="begin"/>
      </w:r>
      <w:r>
        <w:rPr>
          <w:color w:val="auto"/>
        </w:rPr>
        <w:instrText xml:space="preserve"> PAGEREF _Toc7346 </w:instrText>
      </w:r>
      <w:r>
        <w:rPr>
          <w:color w:val="auto"/>
        </w:rPr>
        <w:fldChar w:fldCharType="separate"/>
      </w:r>
      <w:r>
        <w:rPr>
          <w:color w:val="auto"/>
        </w:rPr>
        <w:t>3</w:t>
      </w:r>
      <w:r>
        <w:rPr>
          <w:color w:val="auto"/>
        </w:rPr>
        <w:fldChar w:fldCharType="end"/>
      </w:r>
      <w:r>
        <w:rPr>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_Toc30939 </w:instrText>
      </w:r>
      <w:r>
        <w:rPr>
          <w:rFonts w:asciiTheme="minorEastAsia" w:hAnsiTheme="minorEastAsia" w:eastAsiaTheme="minorEastAsia"/>
          <w:color w:val="auto"/>
        </w:rPr>
        <w:fldChar w:fldCharType="separate"/>
      </w:r>
      <w:r>
        <w:rPr>
          <w:rFonts w:hint="eastAsia"/>
          <w:color w:val="auto"/>
        </w:rPr>
        <w:t>一、项目概况</w:t>
      </w:r>
      <w:r>
        <w:rPr>
          <w:color w:val="auto"/>
        </w:rPr>
        <w:tab/>
      </w:r>
      <w:r>
        <w:rPr>
          <w:color w:val="auto"/>
        </w:rPr>
        <w:fldChar w:fldCharType="begin"/>
      </w:r>
      <w:r>
        <w:rPr>
          <w:color w:val="auto"/>
        </w:rPr>
        <w:instrText xml:space="preserve"> PAGEREF _Toc30939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_Toc8577 </w:instrText>
      </w:r>
      <w:r>
        <w:rPr>
          <w:rFonts w:asciiTheme="minorEastAsia" w:hAnsiTheme="minorEastAsia" w:eastAsiaTheme="minorEastAsia"/>
          <w:color w:val="auto"/>
        </w:rPr>
        <w:fldChar w:fldCharType="separate"/>
      </w:r>
      <w:r>
        <w:rPr>
          <w:rFonts w:hint="eastAsia"/>
          <w:color w:val="auto"/>
          <w:lang w:eastAsia="zh-CN"/>
        </w:rPr>
        <w:t>二、</w:t>
      </w:r>
      <w:r>
        <w:rPr>
          <w:rFonts w:hint="eastAsia"/>
          <w:color w:val="auto"/>
        </w:rPr>
        <w:t>采购方式</w:t>
      </w:r>
      <w:r>
        <w:rPr>
          <w:color w:val="auto"/>
        </w:rPr>
        <w:tab/>
      </w:r>
      <w:r>
        <w:rPr>
          <w:color w:val="auto"/>
        </w:rPr>
        <w:fldChar w:fldCharType="begin"/>
      </w:r>
      <w:r>
        <w:rPr>
          <w:color w:val="auto"/>
        </w:rPr>
        <w:instrText xml:space="preserve"> PAGEREF _Toc8577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_Toc29405 </w:instrText>
      </w:r>
      <w:r>
        <w:rPr>
          <w:rFonts w:asciiTheme="minorEastAsia" w:hAnsiTheme="minorEastAsia" w:eastAsiaTheme="minorEastAsia"/>
          <w:color w:val="auto"/>
        </w:rPr>
        <w:fldChar w:fldCharType="separate"/>
      </w:r>
      <w:r>
        <w:rPr>
          <w:rFonts w:hint="eastAsia"/>
          <w:color w:val="auto"/>
          <w:lang w:eastAsia="zh-CN"/>
        </w:rPr>
        <w:t>三、</w:t>
      </w:r>
      <w:r>
        <w:rPr>
          <w:rFonts w:hint="eastAsia"/>
          <w:color w:val="auto"/>
        </w:rPr>
        <w:t>采购预算</w:t>
      </w:r>
      <w:r>
        <w:rPr>
          <w:color w:val="auto"/>
        </w:rPr>
        <w:tab/>
      </w:r>
      <w:r>
        <w:rPr>
          <w:color w:val="auto"/>
        </w:rPr>
        <w:fldChar w:fldCharType="begin"/>
      </w:r>
      <w:r>
        <w:rPr>
          <w:color w:val="auto"/>
        </w:rPr>
        <w:instrText xml:space="preserve"> PAGEREF _Toc29405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_Toc21712 </w:instrText>
      </w:r>
      <w:r>
        <w:rPr>
          <w:rFonts w:asciiTheme="minorEastAsia" w:hAnsiTheme="minorEastAsia" w:eastAsiaTheme="minorEastAsia"/>
          <w:color w:val="auto"/>
        </w:rPr>
        <w:fldChar w:fldCharType="separate"/>
      </w:r>
      <w:r>
        <w:rPr>
          <w:rFonts w:hint="eastAsia"/>
          <w:color w:val="auto"/>
        </w:rPr>
        <w:t>四、意向供应商资格要求</w:t>
      </w:r>
      <w:r>
        <w:rPr>
          <w:color w:val="auto"/>
        </w:rPr>
        <w:tab/>
      </w:r>
      <w:r>
        <w:rPr>
          <w:color w:val="auto"/>
        </w:rPr>
        <w:fldChar w:fldCharType="begin"/>
      </w:r>
      <w:r>
        <w:rPr>
          <w:color w:val="auto"/>
        </w:rPr>
        <w:instrText xml:space="preserve"> PAGEREF _Toc21712 </w:instrText>
      </w:r>
      <w:r>
        <w:rPr>
          <w:color w:val="auto"/>
        </w:rPr>
        <w:fldChar w:fldCharType="separate"/>
      </w:r>
      <w:r>
        <w:rPr>
          <w:color w:val="auto"/>
        </w:rPr>
        <w:t>3</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_Toc17678 </w:instrText>
      </w:r>
      <w:r>
        <w:rPr>
          <w:rFonts w:asciiTheme="minorEastAsia" w:hAnsiTheme="minorEastAsia" w:eastAsiaTheme="minorEastAsia"/>
          <w:color w:val="auto"/>
        </w:rPr>
        <w:fldChar w:fldCharType="separate"/>
      </w:r>
      <w:r>
        <w:rPr>
          <w:rFonts w:hint="eastAsia"/>
          <w:color w:val="auto"/>
        </w:rPr>
        <w:t>五、采购文件的获取</w:t>
      </w:r>
      <w:r>
        <w:rPr>
          <w:color w:val="auto"/>
        </w:rPr>
        <w:tab/>
      </w:r>
      <w:r>
        <w:rPr>
          <w:color w:val="auto"/>
        </w:rPr>
        <w:fldChar w:fldCharType="begin"/>
      </w:r>
      <w:r>
        <w:rPr>
          <w:color w:val="auto"/>
        </w:rPr>
        <w:instrText xml:space="preserve"> PAGEREF _Toc17678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_Toc10623 </w:instrText>
      </w:r>
      <w:r>
        <w:rPr>
          <w:rFonts w:asciiTheme="minorEastAsia" w:hAnsiTheme="minorEastAsia" w:eastAsiaTheme="minorEastAsia"/>
          <w:color w:val="auto"/>
        </w:rPr>
        <w:fldChar w:fldCharType="separate"/>
      </w:r>
      <w:r>
        <w:rPr>
          <w:rFonts w:hint="eastAsia"/>
          <w:color w:val="auto"/>
          <w:lang w:val="en-US" w:eastAsia="zh-CN"/>
        </w:rPr>
        <w:t>六、投标保证金</w:t>
      </w:r>
      <w:r>
        <w:rPr>
          <w:color w:val="auto"/>
        </w:rPr>
        <w:tab/>
      </w:r>
      <w:r>
        <w:rPr>
          <w:color w:val="auto"/>
        </w:rPr>
        <w:fldChar w:fldCharType="begin"/>
      </w:r>
      <w:r>
        <w:rPr>
          <w:color w:val="auto"/>
        </w:rPr>
        <w:instrText xml:space="preserve"> PAGEREF _Toc10623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_Toc13917 </w:instrText>
      </w:r>
      <w:r>
        <w:rPr>
          <w:rFonts w:asciiTheme="minorEastAsia" w:hAnsiTheme="minorEastAsia" w:eastAsiaTheme="minorEastAsia"/>
          <w:color w:val="auto"/>
        </w:rPr>
        <w:fldChar w:fldCharType="separate"/>
      </w:r>
      <w:r>
        <w:rPr>
          <w:rFonts w:hint="eastAsia"/>
          <w:color w:val="auto"/>
          <w:lang w:val="en-US" w:eastAsia="zh-CN"/>
        </w:rPr>
        <w:t>七、</w:t>
      </w:r>
      <w:r>
        <w:rPr>
          <w:rFonts w:hint="eastAsia"/>
          <w:color w:val="auto"/>
        </w:rPr>
        <w:t>竞价安排</w:t>
      </w:r>
      <w:r>
        <w:rPr>
          <w:color w:val="auto"/>
        </w:rPr>
        <w:tab/>
      </w:r>
      <w:r>
        <w:rPr>
          <w:color w:val="auto"/>
        </w:rPr>
        <w:fldChar w:fldCharType="begin"/>
      </w:r>
      <w:r>
        <w:rPr>
          <w:color w:val="auto"/>
        </w:rPr>
        <w:instrText xml:space="preserve"> PAGEREF _Toc13917 </w:instrText>
      </w:r>
      <w:r>
        <w:rPr>
          <w:color w:val="auto"/>
        </w:rPr>
        <w:fldChar w:fldCharType="separate"/>
      </w:r>
      <w:r>
        <w:rPr>
          <w:color w:val="auto"/>
        </w:rPr>
        <w:t>4</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_Toc5154 </w:instrText>
      </w:r>
      <w:r>
        <w:rPr>
          <w:rFonts w:asciiTheme="minorEastAsia" w:hAnsiTheme="minorEastAsia" w:eastAsiaTheme="minorEastAsia"/>
          <w:color w:val="auto"/>
        </w:rPr>
        <w:fldChar w:fldCharType="separate"/>
      </w:r>
      <w:r>
        <w:rPr>
          <w:rFonts w:hint="eastAsia"/>
          <w:color w:val="auto"/>
          <w:lang w:val="en-US" w:eastAsia="zh-CN"/>
        </w:rPr>
        <w:t>八</w:t>
      </w:r>
      <w:r>
        <w:rPr>
          <w:rFonts w:hint="eastAsia"/>
          <w:color w:val="auto"/>
        </w:rPr>
        <w:t>、确定成交供应商</w:t>
      </w:r>
      <w:r>
        <w:rPr>
          <w:color w:val="auto"/>
        </w:rPr>
        <w:tab/>
      </w:r>
      <w:r>
        <w:rPr>
          <w:color w:val="auto"/>
        </w:rPr>
        <w:fldChar w:fldCharType="begin"/>
      </w:r>
      <w:r>
        <w:rPr>
          <w:color w:val="auto"/>
        </w:rPr>
        <w:instrText xml:space="preserve"> PAGEREF _Toc5154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_Toc5349 </w:instrText>
      </w:r>
      <w:r>
        <w:rPr>
          <w:rFonts w:asciiTheme="minorEastAsia" w:hAnsiTheme="minorEastAsia" w:eastAsiaTheme="minorEastAsia"/>
          <w:color w:val="auto"/>
        </w:rPr>
        <w:fldChar w:fldCharType="separate"/>
      </w:r>
      <w:r>
        <w:rPr>
          <w:rFonts w:hint="eastAsia"/>
          <w:color w:val="auto"/>
          <w:lang w:val="en-US" w:eastAsia="zh-CN"/>
        </w:rPr>
        <w:t>九</w:t>
      </w:r>
      <w:r>
        <w:rPr>
          <w:rFonts w:hint="eastAsia"/>
          <w:color w:val="auto"/>
        </w:rPr>
        <w:t>、声明</w:t>
      </w:r>
      <w:r>
        <w:rPr>
          <w:color w:val="auto"/>
        </w:rPr>
        <w:tab/>
      </w:r>
      <w:r>
        <w:rPr>
          <w:color w:val="auto"/>
        </w:rPr>
        <w:fldChar w:fldCharType="begin"/>
      </w:r>
      <w:r>
        <w:rPr>
          <w:color w:val="auto"/>
        </w:rPr>
        <w:instrText xml:space="preserve"> PAGEREF _Toc5349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_Toc3803 </w:instrText>
      </w:r>
      <w:r>
        <w:rPr>
          <w:rFonts w:asciiTheme="minorEastAsia" w:hAnsiTheme="minorEastAsia" w:eastAsiaTheme="minorEastAsia"/>
          <w:color w:val="auto"/>
        </w:rPr>
        <w:fldChar w:fldCharType="separate"/>
      </w:r>
      <w:r>
        <w:rPr>
          <w:rFonts w:hint="eastAsia"/>
          <w:color w:val="auto"/>
          <w:lang w:val="en-US" w:eastAsia="zh-CN"/>
        </w:rPr>
        <w:t>十</w:t>
      </w:r>
      <w:r>
        <w:rPr>
          <w:rFonts w:hint="eastAsia"/>
          <w:color w:val="auto"/>
        </w:rPr>
        <w:t>、发布公告的媒介</w:t>
      </w:r>
      <w:r>
        <w:rPr>
          <w:color w:val="auto"/>
        </w:rPr>
        <w:tab/>
      </w:r>
      <w:r>
        <w:rPr>
          <w:color w:val="auto"/>
        </w:rPr>
        <w:fldChar w:fldCharType="begin"/>
      </w:r>
      <w:r>
        <w:rPr>
          <w:color w:val="auto"/>
        </w:rPr>
        <w:instrText xml:space="preserve"> PAGEREF _Toc3803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15"/>
        <w:tabs>
          <w:tab w:val="right" w:leader="dot" w:pos="8787"/>
          <w:tab w:val="clear" w:pos="8505"/>
        </w:tabs>
        <w:rPr>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HYPERLINK \l _Toc3303 </w:instrText>
      </w:r>
      <w:r>
        <w:rPr>
          <w:rFonts w:asciiTheme="minorEastAsia" w:hAnsiTheme="minorEastAsia" w:eastAsiaTheme="minorEastAsia"/>
          <w:color w:val="auto"/>
        </w:rPr>
        <w:fldChar w:fldCharType="separate"/>
      </w:r>
      <w:r>
        <w:rPr>
          <w:rFonts w:hint="eastAsia"/>
          <w:color w:val="auto"/>
        </w:rPr>
        <w:t>十</w:t>
      </w:r>
      <w:r>
        <w:rPr>
          <w:rFonts w:hint="eastAsia"/>
          <w:color w:val="auto"/>
          <w:lang w:val="en-US" w:eastAsia="zh-CN"/>
        </w:rPr>
        <w:t>一</w:t>
      </w:r>
      <w:r>
        <w:rPr>
          <w:rFonts w:hint="eastAsia"/>
          <w:color w:val="auto"/>
        </w:rPr>
        <w:t>、联系方式</w:t>
      </w:r>
      <w:r>
        <w:rPr>
          <w:color w:val="auto"/>
        </w:rPr>
        <w:tab/>
      </w:r>
      <w:r>
        <w:rPr>
          <w:color w:val="auto"/>
        </w:rPr>
        <w:fldChar w:fldCharType="begin"/>
      </w:r>
      <w:r>
        <w:rPr>
          <w:color w:val="auto"/>
        </w:rPr>
        <w:instrText xml:space="preserve"> PAGEREF _Toc3303 </w:instrText>
      </w:r>
      <w:r>
        <w:rPr>
          <w:color w:val="auto"/>
        </w:rPr>
        <w:fldChar w:fldCharType="separate"/>
      </w:r>
      <w:r>
        <w:rPr>
          <w:color w:val="auto"/>
        </w:rPr>
        <w:t>5</w:t>
      </w:r>
      <w:r>
        <w:rPr>
          <w:color w:val="auto"/>
        </w:rP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85037690"/>
      <w:bookmarkStart w:id="2" w:name="_Toc60537380"/>
      <w:bookmarkStart w:id="3" w:name="_Toc211570245"/>
      <w:bookmarkStart w:id="4" w:name="_Toc156585290"/>
      <w:bookmarkStart w:id="5" w:name="_Toc145806782"/>
      <w:bookmarkStart w:id="6" w:name="_Toc201565762"/>
    </w:p>
    <w:p>
      <w:pPr>
        <w:pStyle w:val="3"/>
        <w:rPr>
          <w:rFonts w:ascii="黑体"/>
          <w:color w:val="auto"/>
          <w:szCs w:val="32"/>
        </w:rPr>
      </w:pPr>
      <w:bookmarkStart w:id="7" w:name="_Toc7346"/>
      <w:r>
        <w:rPr>
          <w:rFonts w:hint="eastAsia"/>
          <w:color w:val="auto"/>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auto"/>
          <w:sz w:val="21"/>
          <w:szCs w:val="21"/>
        </w:rPr>
      </w:pPr>
      <w:bookmarkStart w:id="8" w:name="OLE_LINK5"/>
      <w:bookmarkStart w:id="9" w:name="OLE_LINK4"/>
      <w:bookmarkStart w:id="10" w:name="OLE_LINK6"/>
      <w:bookmarkStart w:id="11" w:name="OLE_LINK3"/>
      <w:bookmarkStart w:id="12" w:name="OLE_LINK1"/>
      <w:r>
        <w:rPr>
          <w:rFonts w:hint="eastAsia" w:ascii="宋体" w:hAnsi="宋体" w:eastAsia="宋体" w:cs="宋体"/>
          <w:color w:val="auto"/>
          <w:sz w:val="24"/>
          <w:szCs w:val="24"/>
        </w:rPr>
        <w:t>我公司接受</w:t>
      </w:r>
      <w:r>
        <w:rPr>
          <w:rFonts w:hint="eastAsia" w:cs="宋体"/>
          <w:color w:val="auto"/>
          <w:sz w:val="24"/>
          <w:szCs w:val="24"/>
          <w:lang w:eastAsia="zh-CN"/>
        </w:rPr>
        <w:t>黑龙江省交通投资集团有限公司北黑运营分公司</w:t>
      </w:r>
      <w:r>
        <w:rPr>
          <w:rFonts w:hint="eastAsia" w:ascii="宋体" w:hAnsi="宋体" w:eastAsia="宋体" w:cs="宋体"/>
          <w:color w:val="auto"/>
          <w:sz w:val="24"/>
          <w:szCs w:val="24"/>
        </w:rPr>
        <w:t>（以下称“采购人”）的委托，对</w:t>
      </w:r>
      <w:r>
        <w:rPr>
          <w:rFonts w:hint="eastAsia"/>
          <w:color w:val="auto"/>
          <w:sz w:val="24"/>
          <w:lang w:val="en-US" w:eastAsia="zh-CN"/>
        </w:rPr>
        <w:t>黑龙江省交通投资集团有限公司北黑运营分公司供电系统维修项目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30939"/>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w:t>
      </w:r>
      <w:r>
        <w:rPr>
          <w:rFonts w:hint="eastAsia" w:ascii="宋体" w:hAnsi="宋体"/>
          <w:b w:val="0"/>
          <w:bCs w:val="0"/>
          <w:color w:val="auto"/>
          <w:sz w:val="24"/>
          <w:szCs w:val="24"/>
          <w:lang w:val="en-US" w:eastAsia="zh-CN"/>
        </w:rPr>
        <w:t>FYZB-2021-0997</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olor w:val="auto"/>
          <w:sz w:val="24"/>
          <w:lang w:val="en-US" w:eastAsia="zh-CN"/>
        </w:rPr>
        <w:t>黑龙江省交通投资集团有限公司北黑运营分公司供电系统维修项目</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olor w:val="auto"/>
          <w:sz w:val="24"/>
          <w:lang w:val="en-US" w:eastAsia="zh-CN"/>
        </w:rPr>
        <w:t>供电系统维修，</w:t>
      </w:r>
      <w:r>
        <w:rPr>
          <w:rFonts w:hint="eastAsia" w:ascii="宋体" w:hAnsi="宋体"/>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default" w:ascii="Times New Roman" w:hAnsi="Times New Roman" w:eastAsia="宋体"/>
          <w:color w:val="auto"/>
          <w:sz w:val="21"/>
          <w:szCs w:val="21"/>
          <w:lang w:val="en-US" w:eastAsia="zh-CN"/>
        </w:rPr>
      </w:pPr>
      <w:r>
        <w:rPr>
          <w:rFonts w:hint="eastAsia" w:ascii="宋体" w:hAnsi="宋体" w:cs="宋体"/>
          <w:color w:val="auto"/>
        </w:rPr>
        <w:t>1.4付款方式</w:t>
      </w:r>
      <w:r>
        <w:rPr>
          <w:rFonts w:hint="eastAsia" w:cs="宋体"/>
          <w:color w:val="auto"/>
          <w:lang w:eastAsia="zh-CN"/>
        </w:rPr>
        <w:t>：签订合同后一次性付清</w:t>
      </w:r>
      <w:r>
        <w:rPr>
          <w:rFonts w:hint="eastAsia" w:cs="宋体"/>
          <w:color w:val="auto"/>
          <w:lang w:val="en-US" w:eastAsia="zh-CN"/>
        </w:rPr>
        <w:t>。</w:t>
      </w:r>
    </w:p>
    <w:p>
      <w:pPr>
        <w:pStyle w:val="16"/>
        <w:widowControl/>
        <w:spacing w:before="0" w:beforeAutospacing="0" w:after="0" w:afterAutospacing="0" w:line="360" w:lineRule="auto"/>
        <w:ind w:firstLine="480"/>
        <w:rPr>
          <w:rFonts w:hint="default" w:ascii="宋体" w:hAnsi="宋体" w:eastAsia="宋体" w:cs="宋体"/>
          <w:color w:val="auto"/>
          <w:lang w:val="en-US" w:eastAsia="zh-CN"/>
        </w:rPr>
      </w:pPr>
      <w:r>
        <w:rPr>
          <w:rFonts w:hint="eastAsia" w:ascii="宋体" w:hAnsi="宋体" w:cs="宋体"/>
          <w:color w:val="auto"/>
          <w:lang w:val="en-US" w:eastAsia="zh-CN"/>
        </w:rPr>
        <w:t>1.5</w:t>
      </w:r>
      <w:r>
        <w:rPr>
          <w:rFonts w:hint="eastAsia" w:cs="宋体"/>
          <w:color w:val="auto"/>
          <w:lang w:val="en-US" w:eastAsia="zh-CN"/>
        </w:rPr>
        <w:t>服务</w:t>
      </w:r>
      <w:r>
        <w:rPr>
          <w:rFonts w:hint="eastAsia" w:ascii="宋体" w:hAnsi="宋体" w:cs="宋体"/>
          <w:color w:val="auto"/>
          <w:lang w:val="en-US" w:eastAsia="zh-CN"/>
        </w:rPr>
        <w:t>期限：</w:t>
      </w:r>
      <w:r>
        <w:rPr>
          <w:rFonts w:hint="eastAsia" w:cs="宋体"/>
          <w:color w:val="auto"/>
          <w:lang w:val="en-US" w:eastAsia="zh-CN"/>
        </w:rPr>
        <w:t>以与采购人签订合同为准。</w:t>
      </w:r>
    </w:p>
    <w:p>
      <w:pPr>
        <w:pStyle w:val="16"/>
        <w:widowControl/>
        <w:spacing w:before="0" w:beforeAutospacing="0" w:after="0" w:afterAutospacing="0" w:line="360" w:lineRule="auto"/>
        <w:ind w:firstLine="480"/>
        <w:rPr>
          <w:rFonts w:hint="eastAsia" w:cs="宋体"/>
          <w:color w:val="auto"/>
          <w:highlight w:val="none"/>
          <w:lang w:eastAsia="zh-CN"/>
        </w:rPr>
      </w:pPr>
      <w:r>
        <w:rPr>
          <w:rFonts w:hint="eastAsia" w:ascii="宋体" w:hAnsi="宋体" w:cs="宋体"/>
          <w:color w:val="auto"/>
        </w:rPr>
        <w:t>1.</w:t>
      </w:r>
      <w:r>
        <w:rPr>
          <w:rFonts w:hint="eastAsia" w:ascii="宋体" w:hAnsi="宋体" w:cs="宋体"/>
          <w:color w:val="auto"/>
          <w:lang w:val="en-US" w:eastAsia="zh-CN"/>
        </w:rPr>
        <w:t>6</w:t>
      </w:r>
      <w:r>
        <w:rPr>
          <w:rFonts w:hint="eastAsia" w:cs="宋体"/>
          <w:color w:val="auto"/>
          <w:lang w:eastAsia="zh-CN"/>
        </w:rPr>
        <w:t>服务</w:t>
      </w:r>
      <w:r>
        <w:rPr>
          <w:rFonts w:hint="eastAsia" w:ascii="宋体" w:hAnsi="宋体" w:cs="宋体"/>
          <w:color w:val="auto"/>
        </w:rPr>
        <w:t>地点</w:t>
      </w:r>
      <w:r>
        <w:rPr>
          <w:rFonts w:hint="eastAsia" w:cs="宋体"/>
          <w:color w:val="auto"/>
          <w:lang w:eastAsia="zh-CN"/>
        </w:rPr>
        <w:t>：</w:t>
      </w:r>
      <w:r>
        <w:rPr>
          <w:rFonts w:hint="eastAsia" w:ascii="宋体" w:hAnsi="宋体" w:cs="宋体"/>
          <w:color w:val="auto"/>
          <w:highlight w:val="none"/>
          <w:lang w:eastAsia="zh-CN"/>
        </w:rPr>
        <w:t>采购人指定地</w:t>
      </w:r>
      <w:r>
        <w:rPr>
          <w:rFonts w:hint="eastAsia" w:cs="宋体"/>
          <w:color w:val="auto"/>
          <w:highlight w:val="none"/>
          <w:lang w:eastAsia="zh-CN"/>
        </w:rPr>
        <w:t>点。</w:t>
      </w:r>
    </w:p>
    <w:p>
      <w:pPr>
        <w:pStyle w:val="16"/>
        <w:widowControl/>
        <w:spacing w:before="0" w:beforeAutospacing="0" w:after="0" w:afterAutospacing="0" w:line="360" w:lineRule="auto"/>
        <w:ind w:firstLine="480"/>
        <w:rPr>
          <w:rFonts w:hint="default" w:cs="宋体"/>
          <w:color w:val="auto"/>
          <w:highlight w:val="none"/>
          <w:lang w:val="en-US" w:eastAsia="zh-CN"/>
        </w:rPr>
      </w:pPr>
      <w:r>
        <w:rPr>
          <w:rFonts w:hint="eastAsia" w:cs="宋体"/>
          <w:color w:val="auto"/>
          <w:highlight w:val="none"/>
          <w:lang w:val="en-US" w:eastAsia="zh-CN"/>
        </w:rPr>
        <w:t>1.7质 保 期：一年。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8577"/>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29405"/>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color w:val="auto"/>
          <w:sz w:val="24"/>
        </w:rPr>
      </w:pPr>
      <w:r>
        <w:rPr>
          <w:rFonts w:hint="eastAsia" w:ascii="宋体" w:hAnsi="宋体"/>
          <w:color w:val="auto"/>
          <w:sz w:val="24"/>
          <w:lang w:val="en-US" w:eastAsia="zh-CN"/>
        </w:rPr>
        <w:t>3.1采购预算金额为286517.00元</w:t>
      </w:r>
      <w:r>
        <w:rPr>
          <w:rFonts w:hint="eastAsia" w:ascii="宋体" w:hAnsi="宋体"/>
          <w:color w:val="auto"/>
          <w:sz w:val="24"/>
        </w:rPr>
        <w:t>（</w:t>
      </w:r>
      <w:r>
        <w:rPr>
          <w:rFonts w:hint="eastAsia" w:ascii="宋体" w:hAnsi="宋体"/>
          <w:color w:val="auto"/>
          <w:sz w:val="24"/>
          <w:lang w:eastAsia="zh-CN"/>
        </w:rPr>
        <w:t>以实际发生为准</w:t>
      </w:r>
      <w:r>
        <w:rPr>
          <w:rFonts w:hint="eastAsia" w:ascii="宋体" w:hAnsi="宋体"/>
          <w:color w:val="auto"/>
          <w:sz w:val="24"/>
          <w:lang w:val="en-US" w:eastAsia="zh-CN"/>
        </w:rPr>
        <w:t>，</w:t>
      </w:r>
      <w:r>
        <w:rPr>
          <w:rFonts w:hint="eastAsia" w:ascii="宋体" w:hAnsi="宋体"/>
          <w:color w:val="auto"/>
          <w:sz w:val="24"/>
        </w:rPr>
        <w:t>意向供应商报价为</w:t>
      </w:r>
      <w:r>
        <w:rPr>
          <w:rFonts w:hint="eastAsia" w:ascii="宋体" w:hAnsi="宋体"/>
          <w:color w:val="auto"/>
          <w:sz w:val="24"/>
          <w:lang w:val="en-US" w:eastAsia="zh-CN"/>
        </w:rPr>
        <w:t>含税的报价</w:t>
      </w:r>
      <w:r>
        <w:rPr>
          <w:rFonts w:hint="eastAsia" w:ascii="宋体" w:hAnsi="宋体"/>
          <w:color w:val="auto"/>
          <w:sz w:val="24"/>
        </w:rPr>
        <w:t>，开具增值税专用发票</w:t>
      </w:r>
      <w:r>
        <w:rPr>
          <w:rFonts w:hint="eastAsia" w:ascii="宋体" w:hAnsi="宋体"/>
          <w:color w:val="auto"/>
          <w:sz w:val="24"/>
          <w:lang w:eastAsia="zh-CN"/>
        </w:rPr>
        <w:t>。</w:t>
      </w:r>
      <w:r>
        <w:rPr>
          <w:rFonts w:hint="eastAsia" w:ascii="宋体" w:hAnsi="宋体"/>
          <w:color w:val="auto"/>
          <w:sz w:val="24"/>
        </w:rPr>
        <w:t>）</w:t>
      </w:r>
    </w:p>
    <w:p>
      <w:pPr>
        <w:pStyle w:val="4"/>
        <w:rPr>
          <w:color w:val="auto"/>
        </w:rPr>
      </w:pPr>
      <w:bookmarkStart w:id="16" w:name="_Toc21712"/>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678"/>
      <w:r>
        <w:rPr>
          <w:rFonts w:hint="eastAsia"/>
          <w:color w:val="auto"/>
        </w:rPr>
        <w:t>五、采购文件的获取</w:t>
      </w:r>
      <w:bookmarkEnd w:id="17"/>
    </w:p>
    <w:p>
      <w:pPr>
        <w:snapToGrid w:val="0"/>
        <w:ind w:firstLine="480" w:firstLineChars="200"/>
        <w:jc w:val="left"/>
        <w:rPr>
          <w:rFonts w:hint="eastAsia" w:ascii="宋体" w:hAnsi="宋体"/>
          <w:color w:val="auto"/>
          <w:sz w:val="24"/>
        </w:rPr>
      </w:pPr>
      <w:r>
        <w:rPr>
          <w:rFonts w:hint="eastAsia" w:ascii="宋体" w:hAnsi="宋体"/>
          <w:color w:val="auto"/>
          <w:sz w:val="24"/>
        </w:rPr>
        <w:t>5.1凡有意参加的意向供应商，请登录“塔比星产业互联网平台”（网址： https://www.tabe.cn/）按要求进行实名会员注册及选择项目报名、下载采购文件；</w:t>
      </w:r>
    </w:p>
    <w:p>
      <w:pPr>
        <w:snapToGrid w:val="0"/>
        <w:ind w:firstLine="480" w:firstLineChars="200"/>
        <w:jc w:val="left"/>
        <w:rPr>
          <w:rFonts w:hint="eastAsia" w:ascii="宋体" w:hAnsi="宋体"/>
          <w:color w:val="auto"/>
          <w:sz w:val="24"/>
        </w:rPr>
      </w:pPr>
      <w:r>
        <w:rPr>
          <w:rFonts w:hint="eastAsia" w:ascii="宋体" w:hAnsi="宋体"/>
          <w:color w:val="auto"/>
          <w:sz w:val="24"/>
        </w:rPr>
        <w:t>5.2采购文件费用：500元，售后不退；</w:t>
      </w:r>
    </w:p>
    <w:p>
      <w:pPr>
        <w:snapToGrid w:val="0"/>
        <w:ind w:firstLine="480" w:firstLineChars="200"/>
        <w:jc w:val="left"/>
        <w:rPr>
          <w:rFonts w:hint="eastAsia" w:ascii="宋体" w:hAnsi="宋体"/>
          <w:color w:val="auto"/>
          <w:sz w:val="24"/>
        </w:rPr>
      </w:pPr>
      <w:r>
        <w:rPr>
          <w:rFonts w:hint="eastAsia" w:ascii="宋体" w:hAnsi="宋体"/>
          <w:color w:val="auto"/>
          <w:sz w:val="24"/>
        </w:rPr>
        <w:t>5.3凡有意参加本项目的意向供应商须在2021年</w:t>
      </w:r>
      <w:r>
        <w:rPr>
          <w:rFonts w:hint="eastAsia" w:ascii="宋体" w:hAnsi="宋体"/>
          <w:color w:val="auto"/>
          <w:sz w:val="24"/>
          <w:lang w:val="en-US" w:eastAsia="zh-CN"/>
        </w:rPr>
        <w:t>09</w:t>
      </w:r>
      <w:r>
        <w:rPr>
          <w:rFonts w:hint="eastAsia" w:ascii="宋体" w:hAnsi="宋体"/>
          <w:color w:val="auto"/>
          <w:sz w:val="24"/>
        </w:rPr>
        <w:t>月</w:t>
      </w:r>
      <w:r>
        <w:rPr>
          <w:rFonts w:hint="eastAsia" w:ascii="宋体" w:hAnsi="宋体"/>
          <w:color w:val="auto"/>
          <w:sz w:val="24"/>
          <w:lang w:val="en-US" w:eastAsia="zh-CN"/>
        </w:rPr>
        <w:t>30</w:t>
      </w:r>
      <w:r>
        <w:rPr>
          <w:rFonts w:hint="eastAsia" w:ascii="宋体" w:hAnsi="宋体"/>
          <w:color w:val="auto"/>
          <w:sz w:val="24"/>
        </w:rPr>
        <w:t>日至2021年</w:t>
      </w:r>
      <w:r>
        <w:rPr>
          <w:rFonts w:hint="eastAsia" w:ascii="宋体" w:hAnsi="宋体"/>
          <w:color w:val="auto"/>
          <w:sz w:val="24"/>
          <w:lang w:val="en-US" w:eastAsia="zh-CN"/>
        </w:rPr>
        <w:t>10</w:t>
      </w:r>
      <w:r>
        <w:rPr>
          <w:rFonts w:hint="eastAsia" w:ascii="宋体" w:hAnsi="宋体"/>
          <w:color w:val="auto"/>
          <w:sz w:val="24"/>
        </w:rPr>
        <w:t>月</w:t>
      </w:r>
      <w:r>
        <w:rPr>
          <w:rFonts w:hint="eastAsia" w:ascii="宋体" w:hAnsi="宋体"/>
          <w:color w:val="auto"/>
          <w:sz w:val="24"/>
          <w:lang w:val="en-US" w:eastAsia="zh-CN"/>
        </w:rPr>
        <w:t>12</w:t>
      </w:r>
      <w:r>
        <w:rPr>
          <w:rFonts w:hint="eastAsia" w:ascii="宋体" w:hAnsi="宋体"/>
          <w:color w:val="auto"/>
          <w:sz w:val="24"/>
        </w:rPr>
        <w:t>日10时00分（法定节假日除外），以汇款形式将采购文件费用汇入代理公司银行账户。</w:t>
      </w:r>
    </w:p>
    <w:p>
      <w:pPr>
        <w:snapToGrid w:val="0"/>
        <w:ind w:firstLine="480" w:firstLineChars="200"/>
        <w:jc w:val="left"/>
        <w:rPr>
          <w:rFonts w:hint="eastAsia" w:ascii="宋体" w:hAnsi="宋体"/>
          <w:color w:val="auto"/>
          <w:sz w:val="24"/>
        </w:rPr>
      </w:pPr>
      <w:r>
        <w:rPr>
          <w:rFonts w:hint="eastAsia" w:ascii="宋体" w:hAnsi="宋体"/>
          <w:color w:val="auto"/>
          <w:sz w:val="24"/>
        </w:rPr>
        <w:t>账户名：黑龙江丰亿招投标有限公司</w:t>
      </w:r>
    </w:p>
    <w:p>
      <w:pPr>
        <w:snapToGrid w:val="0"/>
        <w:ind w:firstLine="480" w:firstLineChars="200"/>
        <w:jc w:val="left"/>
        <w:rPr>
          <w:rFonts w:hint="eastAsia" w:ascii="宋体" w:hAnsi="宋体"/>
          <w:color w:val="auto"/>
          <w:sz w:val="24"/>
        </w:rPr>
      </w:pPr>
      <w:r>
        <w:rPr>
          <w:rFonts w:hint="eastAsia" w:ascii="宋体" w:hAnsi="宋体"/>
          <w:color w:val="auto"/>
          <w:sz w:val="24"/>
        </w:rPr>
        <w:t>账  号：08055101040007296</w:t>
      </w:r>
    </w:p>
    <w:p>
      <w:pPr>
        <w:snapToGrid w:val="0"/>
        <w:ind w:firstLine="480" w:firstLineChars="200"/>
        <w:jc w:val="left"/>
        <w:rPr>
          <w:rFonts w:hint="eastAsia" w:ascii="宋体" w:hAnsi="宋体"/>
          <w:color w:val="auto"/>
          <w:sz w:val="24"/>
        </w:rPr>
      </w:pPr>
      <w:r>
        <w:rPr>
          <w:rFonts w:hint="eastAsia" w:ascii="宋体" w:hAnsi="宋体"/>
          <w:color w:val="auto"/>
          <w:sz w:val="24"/>
        </w:rPr>
        <w:t>开户行：中国农业银行股份有限公司哈尔滨市动力支行</w:t>
      </w:r>
    </w:p>
    <w:p>
      <w:pPr>
        <w:snapToGrid w:val="0"/>
        <w:ind w:firstLine="480" w:firstLineChars="200"/>
        <w:jc w:val="left"/>
        <w:rPr>
          <w:rFonts w:hint="eastAsia"/>
          <w:color w:val="auto"/>
        </w:rPr>
      </w:pPr>
      <w:r>
        <w:rPr>
          <w:rFonts w:hint="eastAsia" w:ascii="宋体" w:hAnsi="宋体"/>
          <w:color w:val="auto"/>
          <w:sz w:val="24"/>
        </w:rPr>
        <w:t>行  号：103261005426</w:t>
      </w:r>
    </w:p>
    <w:p>
      <w:pPr>
        <w:pStyle w:val="4"/>
        <w:numPr>
          <w:ilvl w:val="0"/>
          <w:numId w:val="0"/>
        </w:numPr>
        <w:rPr>
          <w:rFonts w:hint="eastAsia"/>
          <w:color w:val="auto"/>
          <w:lang w:val="en-US" w:eastAsia="zh-CN"/>
        </w:rPr>
      </w:pPr>
      <w:bookmarkStart w:id="18" w:name="_Toc10623"/>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6.2.1保证金金额：小写：5800.00元；大写：伍仟捌佰元整。</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2021年10月13日10时00分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账户名：黑龙江丰亿招投标有限公司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号：08055101040007296</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开户行：中国农业银行股份有限公司哈尔滨</w:t>
      </w:r>
      <w:r>
        <w:rPr>
          <w:rFonts w:hint="eastAsia" w:ascii="宋体" w:hAnsi="宋体" w:cs="Times New Roman"/>
          <w:color w:val="auto"/>
          <w:sz w:val="24"/>
          <w:szCs w:val="24"/>
          <w:lang w:val="en-US" w:eastAsia="zh-CN"/>
        </w:rPr>
        <w:t>市</w:t>
      </w:r>
      <w:r>
        <w:rPr>
          <w:rFonts w:hint="eastAsia" w:ascii="宋体" w:hAnsi="宋体" w:eastAsia="宋体" w:cs="Times New Roman"/>
          <w:color w:val="auto"/>
          <w:sz w:val="24"/>
          <w:szCs w:val="24"/>
        </w:rPr>
        <w:t>动力支行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行  号：103261005426</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6.3.1保函手续费：供应商如选择保函形式，需缴纳保函手续费150元整。</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3917"/>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s="Times New Roman"/>
          <w:color w:val="auto"/>
          <w:kern w:val="2"/>
          <w:sz w:val="24"/>
          <w:szCs w:val="24"/>
          <w:highlight w:val="none"/>
          <w:lang w:val="en-US" w:eastAsia="zh-CN" w:bidi="ar-SA"/>
        </w:rPr>
        <w:t>286517.00</w:t>
      </w:r>
      <w:r>
        <w:rPr>
          <w:rFonts w:hint="eastAsia" w:ascii="宋体" w:hAnsi="宋体" w:eastAsia="宋体" w:cs="Times New Roman"/>
          <w:color w:val="auto"/>
          <w:kern w:val="2"/>
          <w:sz w:val="24"/>
          <w:szCs w:val="24"/>
          <w:highlight w:val="none"/>
          <w:lang w:val="en-US" w:eastAsia="zh-CN" w:bidi="ar-SA"/>
        </w:rPr>
        <w:t>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7.3.2.1线上提交加盖公章的营业执照、法人身份证、税率证明、采购文件费银行汇款回执单电子版扫描件。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bookmarkStart w:id="26" w:name="_GoBack"/>
      <w:bookmarkEnd w:id="26"/>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2.2</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2021年10月12日10时00分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1</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10</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13</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5154"/>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5349"/>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4"/>
        <w:rPr>
          <w:color w:val="auto"/>
        </w:rPr>
      </w:pPr>
      <w:bookmarkStart w:id="22" w:name="_Toc3803"/>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color w:val="auto"/>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）发布，其它网址转载无效。</w:t>
      </w:r>
    </w:p>
    <w:p>
      <w:pPr>
        <w:pStyle w:val="4"/>
        <w:rPr>
          <w:color w:val="auto"/>
        </w:rPr>
      </w:pPr>
      <w:bookmarkStart w:id="23" w:name="_Toc3303"/>
      <w:r>
        <w:rPr>
          <w:rFonts w:hint="eastAsia"/>
          <w:color w:val="auto"/>
        </w:rPr>
        <w:t>十</w:t>
      </w:r>
      <w:r>
        <w:rPr>
          <w:rFonts w:hint="eastAsia"/>
          <w:color w:val="auto"/>
          <w:lang w:val="en-US" w:eastAsia="zh-CN"/>
        </w:rPr>
        <w:t>一</w:t>
      </w:r>
      <w:r>
        <w:rPr>
          <w:rFonts w:hint="eastAsia"/>
          <w:color w:val="auto"/>
        </w:rPr>
        <w:t>、联系方式</w:t>
      </w:r>
      <w:bookmarkEnd w:id="23"/>
    </w:p>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4" w:name="_Toc418502404"/>
      <w:bookmarkStart w:id="25" w:name="_Hlk530683232"/>
      <w:r>
        <w:rPr>
          <w:rFonts w:hint="eastAsia" w:ascii="宋体" w:hAnsi="宋体" w:cs="Times New Roman"/>
          <w:color w:val="auto"/>
          <w:kern w:val="2"/>
          <w:sz w:val="24"/>
          <w:szCs w:val="24"/>
          <w:highlight w:val="none"/>
          <w:lang w:val="en-US" w:eastAsia="zh-CN" w:bidi="ar-SA"/>
        </w:rPr>
        <w:t>采 购 人：黑龙江省交通投资集团有限公司北黑运营分公司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人：徐海平</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1"/>
      <w:bookmarkEnd w:id="2"/>
      <w:bookmarkEnd w:id="3"/>
      <w:bookmarkEnd w:id="4"/>
      <w:bookmarkEnd w:id="5"/>
      <w:bookmarkEnd w:id="6"/>
      <w:bookmarkEnd w:id="24"/>
      <w:bookmarkEnd w:id="25"/>
      <w:r>
        <w:rPr>
          <w:rFonts w:hint="eastAsia" w:ascii="宋体" w:hAnsi="宋体" w:cs="Times New Roman"/>
          <w:color w:val="auto"/>
          <w:kern w:val="2"/>
          <w:sz w:val="24"/>
          <w:szCs w:val="24"/>
          <w:highlight w:val="none"/>
          <w:lang w:val="en-US" w:eastAsia="zh-CN" w:bidi="ar-SA"/>
        </w:rPr>
        <w:t>15764565000</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人：袁海涛</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电    话：</w:t>
      </w:r>
      <w:r>
        <w:rPr>
          <w:rFonts w:hint="eastAsia" w:ascii="宋体" w:hAnsi="宋体" w:eastAsia="宋体" w:cs="宋体"/>
          <w:i w:val="0"/>
          <w:caps w:val="0"/>
          <w:color w:val="auto"/>
          <w:spacing w:val="0"/>
          <w:sz w:val="24"/>
          <w:szCs w:val="24"/>
          <w:shd w:val="clear" w:fill="FFFFFF"/>
        </w:rPr>
        <w:t>0451-84310880</w:t>
      </w: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50D2076"/>
    <w:rsid w:val="15567E38"/>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20057CEF"/>
    <w:rsid w:val="20465AA4"/>
    <w:rsid w:val="22196FCD"/>
    <w:rsid w:val="224C670A"/>
    <w:rsid w:val="22850F34"/>
    <w:rsid w:val="22CD3694"/>
    <w:rsid w:val="23187766"/>
    <w:rsid w:val="23216B2A"/>
    <w:rsid w:val="23B23E2D"/>
    <w:rsid w:val="23B67546"/>
    <w:rsid w:val="23C04B00"/>
    <w:rsid w:val="247B02CD"/>
    <w:rsid w:val="24BB21C6"/>
    <w:rsid w:val="2528127E"/>
    <w:rsid w:val="25651C69"/>
    <w:rsid w:val="25B72695"/>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C2C6F2D"/>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4658AD"/>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C616F1"/>
    <w:rsid w:val="650561D9"/>
    <w:rsid w:val="65BB2B98"/>
    <w:rsid w:val="662E73F9"/>
    <w:rsid w:val="66735E32"/>
    <w:rsid w:val="669C34D0"/>
    <w:rsid w:val="6707752A"/>
    <w:rsid w:val="6756103B"/>
    <w:rsid w:val="67C12A80"/>
    <w:rsid w:val="67D72CA3"/>
    <w:rsid w:val="67F70238"/>
    <w:rsid w:val="68B0117B"/>
    <w:rsid w:val="68DC07EE"/>
    <w:rsid w:val="68E870D7"/>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0</TotalTime>
  <ScaleCrop>false</ScaleCrop>
  <LinksUpToDate>false</LinksUpToDate>
  <CharactersWithSpaces>12916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良月贰拾贰</cp:lastModifiedBy>
  <dcterms:modified xsi:type="dcterms:W3CDTF">2021-09-30T13:37:48Z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5C8AF69064AD44CBAA4A7E785D0A393D</vt:lpwstr>
  </property>
</Properties>
</file>