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牡丹江养护分公司标志牌采购项目二批次</w:t>
      </w:r>
    </w:p>
    <w:p>
      <w:pPr>
        <w:pStyle w:val="2"/>
        <w:rPr>
          <w:rFonts w:hint="default"/>
          <w:lang w:val="en-US"/>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FYZB-2021-0985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56585290"/>
      <w:bookmarkStart w:id="3" w:name="_Toc201565762"/>
      <w:bookmarkStart w:id="4" w:name="_Toc60537380"/>
      <w:bookmarkStart w:id="5" w:name="_Toc145806782"/>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6"/>
      <w:bookmarkStart w:id="9" w:name="OLE_LINK5"/>
      <w:bookmarkStart w:id="10" w:name="OLE_LINK1"/>
      <w:bookmarkStart w:id="11" w:name="OLE_LINK4"/>
      <w:bookmarkStart w:id="12" w:name="OLE_LINK3"/>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黑龙江省交投高速公路运营管理有限公司牡丹江养护分公司标志牌</w:t>
      </w:r>
      <w:r>
        <w:rPr>
          <w:rFonts w:hint="eastAsia" w:cs="宋体"/>
          <w:color w:val="auto"/>
          <w:sz w:val="24"/>
          <w:szCs w:val="24"/>
          <w:lang w:val="en-US" w:eastAsia="zh-CN"/>
        </w:rPr>
        <w:t>采购</w:t>
      </w:r>
      <w:r>
        <w:rPr>
          <w:rFonts w:hint="eastAsia" w:ascii="宋体" w:hAnsi="宋体" w:eastAsia="宋体" w:cs="宋体"/>
          <w:color w:val="auto"/>
          <w:sz w:val="24"/>
          <w:szCs w:val="24"/>
          <w:lang w:val="en-US" w:eastAsia="zh-CN"/>
        </w:rPr>
        <w:t>项目</w:t>
      </w:r>
      <w:r>
        <w:rPr>
          <w:rFonts w:hint="eastAsia" w:ascii="宋体" w:hAnsi="宋体" w:cs="宋体"/>
          <w:color w:val="auto"/>
          <w:sz w:val="24"/>
          <w:szCs w:val="24"/>
          <w:lang w:val="en-US" w:eastAsia="zh-CN"/>
        </w:rPr>
        <w:t>二</w:t>
      </w:r>
      <w:r>
        <w:rPr>
          <w:rFonts w:hint="eastAsia" w:ascii="宋体" w:hAnsi="宋体" w:eastAsia="宋体" w:cs="宋体"/>
          <w:color w:val="auto"/>
          <w:sz w:val="24"/>
          <w:szCs w:val="24"/>
          <w:lang w:val="en-US" w:eastAsia="zh-CN"/>
        </w:rPr>
        <w:t>批次</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FYZB-2021-0985</w:t>
      </w:r>
    </w:p>
    <w:p>
      <w:pPr>
        <w:pStyle w:val="16"/>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sz w:val="24"/>
          <w:szCs w:val="24"/>
          <w:lang w:val="en-US" w:eastAsia="zh-CN"/>
        </w:rPr>
        <w:t>黑龙江省交投高速公路运营管理有限公司牡丹江养护分公司标志牌</w:t>
      </w:r>
      <w:r>
        <w:rPr>
          <w:rFonts w:hint="eastAsia" w:cs="宋体"/>
          <w:color w:val="auto"/>
          <w:sz w:val="24"/>
          <w:szCs w:val="24"/>
          <w:lang w:val="en-US" w:eastAsia="zh-CN"/>
        </w:rPr>
        <w:t>采购</w:t>
      </w:r>
      <w:r>
        <w:rPr>
          <w:rFonts w:hint="eastAsia" w:ascii="宋体" w:hAnsi="宋体" w:eastAsia="宋体" w:cs="宋体"/>
          <w:color w:val="auto"/>
          <w:sz w:val="24"/>
          <w:szCs w:val="24"/>
          <w:lang w:val="en-US" w:eastAsia="zh-CN"/>
        </w:rPr>
        <w:t>项目</w:t>
      </w:r>
      <w:r>
        <w:rPr>
          <w:rFonts w:hint="eastAsia" w:cs="宋体"/>
          <w:color w:val="auto"/>
          <w:sz w:val="24"/>
          <w:szCs w:val="24"/>
          <w:lang w:val="en-US" w:eastAsia="zh-CN"/>
        </w:rPr>
        <w:t>二</w:t>
      </w:r>
      <w:r>
        <w:rPr>
          <w:rFonts w:hint="eastAsia" w:ascii="宋体" w:hAnsi="宋体" w:eastAsia="宋体" w:cs="宋体"/>
          <w:color w:val="auto"/>
          <w:sz w:val="24"/>
          <w:szCs w:val="24"/>
          <w:lang w:val="en-US" w:eastAsia="zh-CN"/>
        </w:rPr>
        <w:t>批次</w:t>
      </w:r>
    </w:p>
    <w:p>
      <w:pPr>
        <w:pStyle w:val="16"/>
        <w:widowControl/>
        <w:spacing w:before="0" w:beforeAutospacing="0" w:after="0" w:afterAutospacing="0" w:line="360" w:lineRule="auto"/>
        <w:ind w:firstLine="480"/>
        <w:rPr>
          <w:rFonts w:hint="eastAsia" w:ascii="宋体" w:hAnsi="宋体"/>
          <w:color w:val="auto"/>
          <w:sz w:val="24"/>
        </w:rPr>
      </w:pPr>
      <w:bookmarkStart w:id="14" w:name="_Toc8577"/>
      <w:r>
        <w:rPr>
          <w:rFonts w:hint="eastAsia" w:ascii="宋体" w:hAnsi="宋体"/>
          <w:color w:val="auto"/>
          <w:sz w:val="24"/>
        </w:rPr>
        <w:t>1.3项目内容：</w:t>
      </w:r>
      <w:r>
        <w:rPr>
          <w:rFonts w:hint="eastAsia" w:ascii="宋体" w:hAnsi="宋体" w:eastAsia="宋体" w:cs="宋体"/>
          <w:color w:val="auto"/>
          <w:sz w:val="24"/>
          <w:szCs w:val="24"/>
          <w:lang w:val="en-US" w:eastAsia="zh-CN"/>
        </w:rPr>
        <w:t>标志牌</w:t>
      </w:r>
      <w:r>
        <w:rPr>
          <w:rFonts w:hint="eastAsia" w:cs="宋体"/>
          <w:color w:val="auto"/>
          <w:sz w:val="24"/>
          <w:szCs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货到现场</w:t>
      </w:r>
      <w:r>
        <w:rPr>
          <w:rFonts w:hint="eastAsia" w:cs="宋体"/>
          <w:color w:val="auto"/>
          <w:lang w:eastAsia="zh-CN"/>
        </w:rPr>
        <w:t>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交货</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w:t>
      </w:r>
      <w:r>
        <w:rPr>
          <w:rFonts w:hint="eastAsia" w:cs="宋体"/>
          <w:color w:val="auto"/>
          <w:highlight w:val="none"/>
          <w:lang w:val="en-US" w:eastAsia="zh-CN"/>
        </w:rPr>
        <w:t>点交货及安装</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3.1采购预算金额为177000.00元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bookmarkStart w:id="18" w:name="_Toc10623"/>
      <w:bookmarkStart w:id="19" w:name="_Toc13917"/>
      <w:r>
        <w:rPr>
          <w:rFonts w:hint="eastAsia"/>
          <w:color w:val="auto"/>
        </w:rPr>
        <w:t>五、采购文件的获取</w:t>
      </w:r>
      <w:bookmarkEnd w:id="17"/>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5.1凡有意参加的意向供应商，请登录“塔比星产业互联网平台”（网址： https://www.tabe.cn/）按要求进行实名会员注册及选择项目报名、下载采购文件；</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5.2采购文件费用：500元，售后不退；</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5.3凡有意参加本项目的意向供应商须在2021年09月28日至2021年10月08日10时00分（法定节假日除外），以汇款形式将采购文件费用汇入代理公司银行账户。</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账户名：黑龙江丰亿招投标有限公司</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账  号：08055101040007296</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开户行：中国农业银行股份有限公司哈尔滨市动力支行</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行  号：103261005426</w:t>
      </w:r>
    </w:p>
    <w:p>
      <w:pPr>
        <w:pStyle w:val="4"/>
        <w:numPr>
          <w:ilvl w:val="0"/>
          <w:numId w:val="0"/>
        </w:numPr>
        <w:rPr>
          <w:rFonts w:hint="eastAsia"/>
          <w:color w:val="auto"/>
          <w:lang w:val="en-US" w:eastAsia="zh-CN"/>
        </w:rPr>
      </w:pPr>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6.2.1保证金金额：小写：3500.00元；大写：叁仟伍佰元整。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2021年10月09日10时00分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177000.00元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7.3.2.1线上提交加盖公章的营业执照、法人身份证、税率证明、采购文件费银行汇款回执单电子版扫描件。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2021年10月08日10时00分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bookmarkStart w:id="26" w:name="_GoBack"/>
      <w:bookmarkEnd w:id="26"/>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5206DF"/>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6CF083C"/>
    <w:rsid w:val="16D426E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A32C90"/>
    <w:rsid w:val="1BBC0929"/>
    <w:rsid w:val="1C8E6019"/>
    <w:rsid w:val="1CD85BAB"/>
    <w:rsid w:val="1CF97F0F"/>
    <w:rsid w:val="1D4463A1"/>
    <w:rsid w:val="1D4B3CD8"/>
    <w:rsid w:val="1D61279C"/>
    <w:rsid w:val="1D741B82"/>
    <w:rsid w:val="1D993B93"/>
    <w:rsid w:val="1DB66595"/>
    <w:rsid w:val="1DCF77D1"/>
    <w:rsid w:val="1E5221BE"/>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00FBC"/>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1034DE"/>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0338F2"/>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F40C23"/>
    <w:rsid w:val="454D639A"/>
    <w:rsid w:val="458C13D6"/>
    <w:rsid w:val="45CA132C"/>
    <w:rsid w:val="45FC6832"/>
    <w:rsid w:val="46147080"/>
    <w:rsid w:val="46156373"/>
    <w:rsid w:val="46940254"/>
    <w:rsid w:val="46A726A9"/>
    <w:rsid w:val="47204D06"/>
    <w:rsid w:val="47A20B3B"/>
    <w:rsid w:val="47C54249"/>
    <w:rsid w:val="482842DF"/>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296F1E"/>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232BE9"/>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2109</Words>
  <Characters>2463</Characters>
  <Lines>91</Lines>
  <Paragraphs>25</Paragraphs>
  <TotalTime>0</TotalTime>
  <ScaleCrop>false</ScaleCrop>
  <LinksUpToDate>false</LinksUpToDate>
  <CharactersWithSpaces>2523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2021-09-27T08:53:25Z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