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牡丹江养护分公司波形护栏采购项目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FYZB-2021-0929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60537380"/>
      <w:bookmarkStart w:id="3" w:name="_Toc145806782"/>
      <w:bookmarkStart w:id="4" w:name="_Toc156585290"/>
      <w:bookmarkStart w:id="5" w:name="_Toc18503769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6"/>
      <w:bookmarkStart w:id="10" w:name="OLE_LINK3"/>
      <w:bookmarkStart w:id="11" w:name="OLE_LINK1"/>
      <w:bookmarkStart w:id="12" w:name="OLE_LINK4"/>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黑龙江省交投高速公路运营管理有限公司牡丹江养护分公司波形护栏采购项目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FYZB-2021-0929</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黑龙江省交投高速公路运营管理有限公司牡丹江养护分公司波形护栏采购项目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波形护栏</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3.1采购预算金额为170000.00元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6.2.1保证金金额：小写：3400.00元；大写：叁仟肆佰元整。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2021年09月15日10时00分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170000.00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2021年09月14日10时00分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15</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w:t>
      </w:r>
      <w:bookmarkStart w:id="26" w:name="_GoBack"/>
      <w:bookmarkEnd w:id="26"/>
      <w:r>
        <w:rPr>
          <w:rFonts w:hint="eastAsia" w:ascii="宋体" w:hAnsi="宋体" w:eastAsia="宋体" w:cs="Times New Roman"/>
          <w:color w:val="auto"/>
          <w:kern w:val="2"/>
          <w:sz w:val="24"/>
          <w:szCs w:val="24"/>
          <w:highlight w:val="none"/>
          <w:lang w:val="en-US" w:eastAsia="zh-CN" w:bidi="ar-SA"/>
        </w:rPr>
        <w:t>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D61582"/>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73130E"/>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177B2"/>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9</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2021-09-08T01:02:22Z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