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哈绥运营分公司车辆维修项目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FYZB-2021-0735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黑龙江省交通投资集团有限公司哈绥运营分公司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85037690"/>
      <w:bookmarkStart w:id="3" w:name="_Toc60537380"/>
      <w:bookmarkStart w:id="4" w:name="_Toc156585290"/>
      <w:bookmarkStart w:id="5" w:name="_Toc14580678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4"/>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黑龙江省交通投资集团有限公司哈绥运营分公司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黑龙江省交通投资集团有限公司哈绥运营分公司车辆维修项目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FYZB-2021-0735</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黑龙江省交通投资集团有限公司哈绥运营分公司车辆维修项目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车辆维修、保养，</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期限：两年合同签订采取1+1方式（即采购人视资金安排及对供应商提供服务的绩效考核等情况确定是否续签，一年期或预算金额满，以先达到者为准）。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w:t>
      </w:r>
      <w:r>
        <w:rPr>
          <w:rFonts w:hint="eastAsia" w:ascii="宋体" w:hAnsi="宋体" w:cs="宋体"/>
          <w:color w:val="auto"/>
          <w:highlight w:val="none"/>
          <w:lang w:val="en-US" w:eastAsia="zh-CN"/>
        </w:rPr>
        <w:t>其他要求：全年每天24小时施救、维修服务，部分大型车辆无法到达修配厂进行维修的，需供应商携带配件上门维修</w:t>
      </w:r>
      <w:r>
        <w:rPr>
          <w:rFonts w:hint="eastAsia" w:cs="宋体"/>
          <w:color w:val="auto"/>
          <w:highlight w:val="none"/>
          <w:lang w:val="en-US"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3.1采购预算金额为350000.00元/年</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6.2.1保证金金额：小写：10000.00元；大写：壹万元整。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2021年07月26日10时00分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6.3.1保函手续费：供应商如选择保函形式，需缴纳保函手续费200元整。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350000.00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s="Times New Roman"/>
          <w:color w:val="auto"/>
          <w:kern w:val="2"/>
          <w:sz w:val="24"/>
          <w:szCs w:val="24"/>
          <w:highlight w:val="none"/>
          <w:lang w:val="en-US" w:eastAsia="zh-CN" w:bidi="ar-SA"/>
        </w:rPr>
        <w:t>/年</w:t>
      </w:r>
      <w:r>
        <w:rPr>
          <w:rFonts w:hint="eastAsia" w:ascii="宋体" w:hAnsi="宋体"/>
          <w:color w:val="auto"/>
          <w:sz w:val="24"/>
        </w:rPr>
        <w:t>，不设价格下限；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2021年07月23日10时00分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26</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bookmarkStart w:id="26" w:name="_GoBack"/>
      <w:r>
        <w:rPr>
          <w:rFonts w:hint="eastAsia" w:ascii="宋体" w:hAnsi="宋体" w:cs="Times New Roman"/>
          <w:color w:val="auto"/>
          <w:kern w:val="2"/>
          <w:sz w:val="24"/>
          <w:szCs w:val="24"/>
          <w:highlight w:val="none"/>
          <w:lang w:val="en-US" w:eastAsia="zh-CN" w:bidi="ar-SA"/>
        </w:rPr>
        <w:t>采 购 人：黑龙江省交通投资集团有限公司哈绥运营分公司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址：哈尔滨市香坊区哈阿公路0.2公里处</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人：王岩</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13945061191</w:t>
      </w:r>
      <w:bookmarkEnd w:id="26"/>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AE07CF"/>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331C4D"/>
    <w:rsid w:val="195053A8"/>
    <w:rsid w:val="19B8216B"/>
    <w:rsid w:val="19F41B4A"/>
    <w:rsid w:val="1A7B63FB"/>
    <w:rsid w:val="1A875609"/>
    <w:rsid w:val="1ADE06B7"/>
    <w:rsid w:val="1B29317A"/>
    <w:rsid w:val="1B4A548A"/>
    <w:rsid w:val="1BBC0929"/>
    <w:rsid w:val="1C7D6DEA"/>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3046CF"/>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BD01D44"/>
    <w:rsid w:val="3C3A22BF"/>
    <w:rsid w:val="3C6E113B"/>
    <w:rsid w:val="3D2573CB"/>
    <w:rsid w:val="3E207821"/>
    <w:rsid w:val="3EC66969"/>
    <w:rsid w:val="3F7F12B0"/>
    <w:rsid w:val="3F8F5FC0"/>
    <w:rsid w:val="3F951353"/>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ACA7384"/>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B412D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2021-07-20T02:56:05Z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5C8AF69064AD44CBAA4A7E785D0A393D</vt:lpwstr>
  </property>
</Properties>
</file>