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eastAsia="宋体"/>
          <w:b/>
          <w:color w:val="auto"/>
          <w:sz w:val="84"/>
          <w:szCs w:val="84"/>
          <w:lang w:eastAsia="zh-CN"/>
        </w:rPr>
      </w:pPr>
      <w:r>
        <w:rPr>
          <w:rFonts w:hint="eastAsia" w:ascii="宋体" w:hAnsi="宋体"/>
          <w:b/>
          <w:color w:val="auto"/>
          <w:sz w:val="44"/>
          <w:szCs w:val="44"/>
          <w:lang w:val="en-US" w:eastAsia="zh-CN"/>
        </w:rPr>
        <w:t>北安养护分公司镀锌钢管采购项目二批次</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60537380"/>
      <w:bookmarkStart w:id="4" w:name="_Toc18503769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黑龙江省交投高速公路运营管理有限公司北安养护分公司镀锌钢管采购项目</w:t>
      </w:r>
      <w:r>
        <w:rPr>
          <w:rFonts w:hint="eastAsia" w:cs="宋体"/>
          <w:color w:val="auto"/>
          <w:sz w:val="24"/>
          <w:szCs w:val="24"/>
          <w:lang w:val="en-US" w:eastAsia="zh-CN"/>
        </w:rPr>
        <w:t>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FYZB-2021-0528</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黑龙江省交投高速公路运营管理有限公司北安养护分公司镀锌钢管采购项目</w:t>
      </w:r>
      <w:r>
        <w:rPr>
          <w:rFonts w:hint="eastAsia" w:cs="宋体"/>
          <w:color w:val="auto"/>
          <w:sz w:val="24"/>
          <w:szCs w:val="24"/>
          <w:lang w:val="en-US" w:eastAsia="zh-CN"/>
        </w:rPr>
        <w:t>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镀锌钢管</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bookmarkStart w:id="26" w:name="_GoBack"/>
      <w:bookmarkEnd w:id="26"/>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1.7质保期：6个月。</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3.1采购预算金额为67000.00元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6.2.1保证金金额：小写：1300.00元；大写：壹仟叁佰元整。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67000.00元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2021年05月21日10时00分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w:t>
      </w:r>
      <w:r>
        <w:rPr>
          <w:rFonts w:hint="eastAsia" w:ascii="宋体" w:hAnsi="宋体"/>
          <w:bCs/>
          <w:color w:val="auto"/>
          <w:sz w:val="24"/>
          <w:lang w:val="en-US" w:eastAsia="zh-CN"/>
        </w:rPr>
        <w:t>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18045610556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D85BAB"/>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1171C4"/>
    <w:rsid w:val="407B2222"/>
    <w:rsid w:val="408F5AD3"/>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754C4F"/>
    <w:rsid w:val="48990C74"/>
    <w:rsid w:val="48B27864"/>
    <w:rsid w:val="498B558E"/>
    <w:rsid w:val="4A276DC6"/>
    <w:rsid w:val="4A2B659A"/>
    <w:rsid w:val="4A2B7505"/>
    <w:rsid w:val="4A381BBD"/>
    <w:rsid w:val="4A4800C7"/>
    <w:rsid w:val="4A780718"/>
    <w:rsid w:val="4AEB67B5"/>
    <w:rsid w:val="4B492AFF"/>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023E7"/>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083EE1"/>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2021-05-17T08:44:25Z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5C8AF69064AD44CBAA4A7E785D0A393D</vt:lpwstr>
  </property>
</Properties>
</file>